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50D2F" w14:textId="33841CFF" w:rsidR="00822668" w:rsidRDefault="00822668" w:rsidP="00822668">
      <w:pPr>
        <w:rPr>
          <w:rFonts w:ascii="Calibri" w:hAnsi="Calibri"/>
          <w:color w:val="1F497D"/>
          <w:szCs w:val="22"/>
        </w:rPr>
      </w:pPr>
    </w:p>
    <w:p w14:paraId="63C7A734" w14:textId="77777777" w:rsidR="00822668" w:rsidRPr="00F4459A" w:rsidRDefault="00822668" w:rsidP="00822668">
      <w:pPr>
        <w:rPr>
          <w:rFonts w:ascii="Calibri" w:hAnsi="Calibri"/>
          <w:color w:val="FF0000"/>
          <w:szCs w:val="22"/>
        </w:rPr>
      </w:pPr>
    </w:p>
    <w:p w14:paraId="5AD6960B" w14:textId="331B3E56" w:rsidR="00822668" w:rsidRPr="00D8368A" w:rsidRDefault="00D8368A" w:rsidP="00822668">
      <w:pPr>
        <w:rPr>
          <w:rFonts w:asciiTheme="minorHAnsi" w:hAnsiTheme="minorHAnsi" w:cstheme="minorHAnsi"/>
          <w:color w:val="000000" w:themeColor="text1"/>
          <w:sz w:val="24"/>
        </w:rPr>
      </w:pPr>
      <w:r w:rsidRPr="00D8368A">
        <w:rPr>
          <w:rFonts w:asciiTheme="minorHAnsi" w:hAnsiTheme="minorHAnsi" w:cstheme="minorHAnsi"/>
          <w:color w:val="000000" w:themeColor="text1"/>
          <w:sz w:val="24"/>
        </w:rPr>
        <w:t>December 1, 2025</w:t>
      </w:r>
    </w:p>
    <w:p w14:paraId="48D485C1" w14:textId="77777777" w:rsidR="00822668" w:rsidRPr="009C1544" w:rsidRDefault="00822668" w:rsidP="00822668">
      <w:pPr>
        <w:rPr>
          <w:rFonts w:asciiTheme="minorHAnsi" w:hAnsiTheme="minorHAnsi" w:cstheme="minorHAnsi"/>
          <w:sz w:val="24"/>
        </w:rPr>
      </w:pPr>
    </w:p>
    <w:p w14:paraId="3EBC6FA0" w14:textId="77777777" w:rsidR="00652C2A" w:rsidRDefault="00652C2A" w:rsidP="00652C2A">
      <w:pPr>
        <w:rPr>
          <w:rFonts w:eastAsiaTheme="minorHAnsi" w:cs="Arial"/>
          <w:b/>
          <w:bCs/>
          <w:szCs w:val="20"/>
        </w:rPr>
      </w:pPr>
      <w:r w:rsidRPr="00652C2A">
        <w:rPr>
          <w:rFonts w:eastAsiaTheme="minorHAnsi" w:cs="Arial"/>
          <w:b/>
          <w:bCs/>
        </w:rPr>
        <w:t>Shantrina Roberts, Acting Director</w:t>
      </w:r>
    </w:p>
    <w:p w14:paraId="5E132E75" w14:textId="77777777" w:rsidR="00652C2A" w:rsidRDefault="00652C2A" w:rsidP="00652C2A">
      <w:pPr>
        <w:rPr>
          <w:rFonts w:eastAsiaTheme="minorHAnsi" w:cs="Arial"/>
          <w:b/>
          <w:bCs/>
        </w:rPr>
      </w:pPr>
      <w:r>
        <w:rPr>
          <w:rFonts w:eastAsiaTheme="minorHAnsi" w:cs="Arial"/>
          <w:b/>
          <w:bCs/>
          <w:color w:val="000000"/>
        </w:rPr>
        <w:t>Center for Medicaid &amp; CHIP Services</w:t>
      </w:r>
    </w:p>
    <w:p w14:paraId="20EA1679" w14:textId="77777777" w:rsidR="00652C2A" w:rsidRDefault="00652C2A" w:rsidP="00652C2A">
      <w:pPr>
        <w:rPr>
          <w:rFonts w:eastAsiaTheme="minorHAnsi" w:cs="Arial"/>
          <w:b/>
          <w:bCs/>
          <w:color w:val="000000"/>
        </w:rPr>
      </w:pPr>
      <w:r>
        <w:rPr>
          <w:rFonts w:eastAsiaTheme="minorHAnsi" w:cs="Arial"/>
          <w:b/>
          <w:bCs/>
          <w:color w:val="000000"/>
        </w:rPr>
        <w:t>Medicaid &amp; CHIP Operations Group</w:t>
      </w:r>
    </w:p>
    <w:p w14:paraId="4F6CDCE0" w14:textId="77777777" w:rsidR="00652C2A" w:rsidRDefault="00652C2A" w:rsidP="00652C2A">
      <w:pPr>
        <w:rPr>
          <w:rFonts w:eastAsiaTheme="minorHAnsi" w:cs="Arial"/>
          <w:b/>
          <w:bCs/>
        </w:rPr>
      </w:pPr>
      <w:r w:rsidRPr="00652C2A">
        <w:rPr>
          <w:rFonts w:eastAsiaTheme="minorHAnsi" w:cs="Arial"/>
          <w:b/>
          <w:bCs/>
          <w:color w:val="000000"/>
        </w:rPr>
        <w:t>Division of Program Operations</w:t>
      </w:r>
    </w:p>
    <w:p w14:paraId="1E624AB4" w14:textId="77777777" w:rsidR="00652C2A" w:rsidRDefault="00652C2A" w:rsidP="00652C2A">
      <w:pPr>
        <w:rPr>
          <w:rFonts w:eastAsiaTheme="minorHAnsi" w:cs="Arial"/>
          <w:b/>
          <w:bCs/>
        </w:rPr>
      </w:pPr>
      <w:hyperlink r:id="rId10" w:history="1">
        <w:r>
          <w:rPr>
            <w:rStyle w:val="Hyperlink"/>
            <w:rFonts w:eastAsiaTheme="minorHAnsi" w:cs="Arial"/>
            <w:b/>
            <w:bCs/>
          </w:rPr>
          <w:t>601 E. 12th St., Room 355</w:t>
        </w:r>
      </w:hyperlink>
      <w:r>
        <w:rPr>
          <w:rFonts w:eastAsiaTheme="minorHAnsi" w:cs="Arial"/>
          <w:b/>
          <w:bCs/>
        </w:rPr>
        <w:t xml:space="preserve"> </w:t>
      </w:r>
    </w:p>
    <w:p w14:paraId="3BD8A040" w14:textId="77777777" w:rsidR="00652C2A" w:rsidRDefault="00652C2A" w:rsidP="00652C2A">
      <w:pPr>
        <w:rPr>
          <w:rFonts w:eastAsiaTheme="minorHAnsi" w:cs="Arial"/>
          <w:b/>
          <w:bCs/>
        </w:rPr>
      </w:pPr>
      <w:r>
        <w:rPr>
          <w:rFonts w:eastAsiaTheme="minorHAnsi" w:cs="Arial"/>
          <w:b/>
          <w:bCs/>
        </w:rPr>
        <w:t>Kansas City, Missouri  64106</w:t>
      </w:r>
    </w:p>
    <w:p w14:paraId="6D92166C" w14:textId="77777777" w:rsidR="00822668" w:rsidRPr="009C1544" w:rsidRDefault="00822668" w:rsidP="00822668">
      <w:pPr>
        <w:ind w:right="758"/>
        <w:rPr>
          <w:rFonts w:asciiTheme="minorHAnsi" w:hAnsiTheme="minorHAnsi" w:cstheme="minorHAnsi"/>
          <w:sz w:val="24"/>
        </w:rPr>
      </w:pPr>
    </w:p>
    <w:p w14:paraId="18732B0B" w14:textId="0DD79AD2" w:rsidR="00822668" w:rsidRPr="009C1544" w:rsidRDefault="00822668" w:rsidP="00822668">
      <w:pPr>
        <w:ind w:right="758"/>
        <w:rPr>
          <w:rFonts w:asciiTheme="minorHAnsi" w:hAnsiTheme="minorHAnsi" w:cstheme="minorHAnsi"/>
          <w:sz w:val="24"/>
        </w:rPr>
      </w:pPr>
      <w:r w:rsidRPr="009C1544">
        <w:rPr>
          <w:rFonts w:asciiTheme="minorHAnsi" w:hAnsiTheme="minorHAnsi" w:cstheme="minorHAnsi"/>
          <w:sz w:val="24"/>
        </w:rPr>
        <w:t>RE:</w:t>
      </w:r>
      <w:r w:rsidRPr="009C1544">
        <w:rPr>
          <w:rFonts w:asciiTheme="minorHAnsi" w:hAnsiTheme="minorHAnsi" w:cstheme="minorHAnsi"/>
          <w:sz w:val="24"/>
        </w:rPr>
        <w:tab/>
        <w:t xml:space="preserve">State Plan Amendment </w:t>
      </w:r>
      <w:r w:rsidR="00784C65">
        <w:rPr>
          <w:rFonts w:asciiTheme="minorHAnsi" w:hAnsiTheme="minorHAnsi" w:cstheme="minorHAnsi"/>
          <w:sz w:val="24"/>
        </w:rPr>
        <w:t xml:space="preserve">KY </w:t>
      </w:r>
      <w:r w:rsidRPr="009C1544">
        <w:rPr>
          <w:rFonts w:asciiTheme="minorHAnsi" w:hAnsiTheme="minorHAnsi" w:cstheme="minorHAnsi"/>
          <w:sz w:val="24"/>
        </w:rPr>
        <w:t>2</w:t>
      </w:r>
      <w:r w:rsidR="001D4D87">
        <w:rPr>
          <w:rFonts w:asciiTheme="minorHAnsi" w:hAnsiTheme="minorHAnsi" w:cstheme="minorHAnsi"/>
          <w:sz w:val="24"/>
        </w:rPr>
        <w:t>5</w:t>
      </w:r>
      <w:r w:rsidRPr="009C1544">
        <w:rPr>
          <w:rFonts w:asciiTheme="minorHAnsi" w:hAnsiTheme="minorHAnsi" w:cstheme="minorHAnsi"/>
          <w:sz w:val="24"/>
        </w:rPr>
        <w:t>-00</w:t>
      </w:r>
      <w:r w:rsidR="00D8368A">
        <w:rPr>
          <w:rFonts w:asciiTheme="minorHAnsi" w:hAnsiTheme="minorHAnsi" w:cstheme="minorHAnsi"/>
          <w:sz w:val="24"/>
        </w:rPr>
        <w:t>10</w:t>
      </w:r>
    </w:p>
    <w:p w14:paraId="1546F793" w14:textId="77777777" w:rsidR="00822668" w:rsidRPr="009C1544" w:rsidRDefault="00822668" w:rsidP="00822668">
      <w:pPr>
        <w:ind w:right="758"/>
        <w:rPr>
          <w:rFonts w:asciiTheme="minorHAnsi" w:hAnsiTheme="minorHAnsi" w:cstheme="minorHAnsi"/>
          <w:sz w:val="24"/>
        </w:rPr>
      </w:pPr>
    </w:p>
    <w:p w14:paraId="5E948D2E" w14:textId="77777777" w:rsidR="00822668" w:rsidRPr="009C1544" w:rsidRDefault="00822668" w:rsidP="00822668">
      <w:pPr>
        <w:rPr>
          <w:rFonts w:asciiTheme="minorHAnsi" w:hAnsiTheme="minorHAnsi" w:cstheme="minorHAnsi"/>
          <w:color w:val="1F497D"/>
          <w:sz w:val="24"/>
        </w:rPr>
      </w:pPr>
      <w:r w:rsidRPr="009C1544">
        <w:rPr>
          <w:rFonts w:asciiTheme="minorHAnsi" w:hAnsiTheme="minorHAnsi" w:cstheme="minorHAnsi"/>
          <w:sz w:val="24"/>
        </w:rPr>
        <w:t>Dear Ms. Roberts:</w:t>
      </w:r>
    </w:p>
    <w:p w14:paraId="03F90232" w14:textId="77777777" w:rsidR="00822668" w:rsidRPr="009C1544" w:rsidRDefault="00822668" w:rsidP="0082266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</w:p>
    <w:p w14:paraId="3FF33867" w14:textId="3D16ECB8" w:rsidR="003B7434" w:rsidRPr="00EA0160" w:rsidRDefault="00822668" w:rsidP="00D8368A">
      <w:pPr>
        <w:pStyle w:val="BodyText"/>
        <w:spacing w:before="121"/>
        <w:ind w:right="13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</w:rPr>
        <w:t>Please find the attached Kentucky SPA 2</w:t>
      </w:r>
      <w:r w:rsidR="001D4D87">
        <w:rPr>
          <w:rFonts w:asciiTheme="minorHAnsi" w:hAnsiTheme="minorHAnsi" w:cstheme="minorHAnsi"/>
          <w:color w:val="000000"/>
          <w:sz w:val="24"/>
        </w:rPr>
        <w:t>5</w:t>
      </w:r>
      <w:r>
        <w:rPr>
          <w:rFonts w:asciiTheme="minorHAnsi" w:hAnsiTheme="minorHAnsi" w:cstheme="minorHAnsi"/>
          <w:color w:val="000000"/>
          <w:sz w:val="24"/>
        </w:rPr>
        <w:t>-00</w:t>
      </w:r>
      <w:r w:rsidRPr="00B802C6">
        <w:rPr>
          <w:rFonts w:asciiTheme="minorHAnsi" w:hAnsiTheme="minorHAnsi" w:cstheme="minorHAnsi"/>
          <w:color w:val="000000"/>
          <w:sz w:val="24"/>
        </w:rPr>
        <w:t xml:space="preserve">.  </w:t>
      </w:r>
      <w:r w:rsidRPr="00B802C6">
        <w:rPr>
          <w:rFonts w:asciiTheme="minorHAnsi" w:hAnsiTheme="minorHAnsi" w:cstheme="minorHAnsi"/>
          <w:sz w:val="24"/>
        </w:rPr>
        <w:t xml:space="preserve">The Kentucky Department for Medicaid Services </w:t>
      </w:r>
      <w:r w:rsidRPr="00697F84">
        <w:rPr>
          <w:rFonts w:asciiTheme="minorHAnsi" w:hAnsiTheme="minorHAnsi" w:cstheme="minorHAnsi"/>
          <w:sz w:val="24"/>
          <w:szCs w:val="24"/>
        </w:rPr>
        <w:t xml:space="preserve">is making changes </w:t>
      </w:r>
      <w:r w:rsidR="000C2A4E">
        <w:rPr>
          <w:rFonts w:asciiTheme="minorHAnsi" w:hAnsiTheme="minorHAnsi" w:cstheme="minorHAnsi"/>
          <w:sz w:val="24"/>
          <w:szCs w:val="24"/>
        </w:rPr>
        <w:t xml:space="preserve">to the </w:t>
      </w:r>
      <w:r w:rsidR="003B7434">
        <w:rPr>
          <w:rFonts w:asciiTheme="minorHAnsi" w:hAnsiTheme="minorHAnsi" w:cstheme="minorHAnsi"/>
          <w:sz w:val="24"/>
          <w:szCs w:val="24"/>
        </w:rPr>
        <w:t>s</w:t>
      </w:r>
      <w:r w:rsidR="003B7434" w:rsidRPr="003B7434">
        <w:rPr>
          <w:rFonts w:asciiTheme="minorHAnsi" w:hAnsiTheme="minorHAnsi" w:cstheme="minorHAnsi"/>
          <w:sz w:val="24"/>
          <w:szCs w:val="24"/>
        </w:rPr>
        <w:t xml:space="preserve">tate </w:t>
      </w:r>
      <w:r w:rsidR="003B7434">
        <w:rPr>
          <w:rFonts w:asciiTheme="minorHAnsi" w:hAnsiTheme="minorHAnsi" w:cstheme="minorHAnsi"/>
          <w:sz w:val="24"/>
          <w:szCs w:val="24"/>
        </w:rPr>
        <w:t>p</w:t>
      </w:r>
      <w:r w:rsidR="003B7434" w:rsidRPr="003B7434">
        <w:rPr>
          <w:rFonts w:asciiTheme="minorHAnsi" w:hAnsiTheme="minorHAnsi" w:cstheme="minorHAnsi"/>
          <w:sz w:val="24"/>
          <w:szCs w:val="24"/>
        </w:rPr>
        <w:t xml:space="preserve">lan language </w:t>
      </w:r>
      <w:r w:rsidR="00114E98">
        <w:rPr>
          <w:rFonts w:asciiTheme="minorHAnsi" w:hAnsiTheme="minorHAnsi" w:cstheme="minorHAnsi"/>
          <w:sz w:val="24"/>
          <w:szCs w:val="24"/>
        </w:rPr>
        <w:t xml:space="preserve">to </w:t>
      </w:r>
      <w:r w:rsidR="00EA0160" w:rsidRPr="00EA0160">
        <w:rPr>
          <w:rFonts w:asciiTheme="minorHAnsi" w:eastAsia="Calibri" w:hAnsiTheme="minorHAnsi" w:cstheme="minorHAnsi"/>
          <w:sz w:val="24"/>
          <w:szCs w:val="24"/>
        </w:rPr>
        <w:t>update the program year to 202</w:t>
      </w:r>
      <w:r w:rsidR="00131D4F">
        <w:rPr>
          <w:rFonts w:asciiTheme="minorHAnsi" w:eastAsia="Calibri" w:hAnsiTheme="minorHAnsi" w:cstheme="minorHAnsi"/>
          <w:sz w:val="24"/>
          <w:szCs w:val="24"/>
        </w:rPr>
        <w:t>6</w:t>
      </w:r>
      <w:r w:rsidR="00EA0160" w:rsidRPr="00EA0160">
        <w:rPr>
          <w:rFonts w:asciiTheme="minorHAnsi" w:eastAsia="Calibri" w:hAnsiTheme="minorHAnsi" w:cstheme="minorHAnsi"/>
          <w:sz w:val="24"/>
          <w:szCs w:val="24"/>
        </w:rPr>
        <w:t xml:space="preserve">; to update the Total Program </w:t>
      </w:r>
      <w:r w:rsidR="00EA0160" w:rsidRPr="005E05F3">
        <w:rPr>
          <w:rFonts w:asciiTheme="minorHAnsi" w:eastAsia="Calibri" w:hAnsiTheme="minorHAnsi" w:cstheme="minorHAnsi"/>
          <w:sz w:val="24"/>
          <w:szCs w:val="24"/>
        </w:rPr>
        <w:t>Dollars to $</w:t>
      </w:r>
      <w:r w:rsidR="007B7A62" w:rsidRPr="005E05F3">
        <w:rPr>
          <w:rFonts w:asciiTheme="minorHAnsi" w:eastAsia="Calibri" w:hAnsiTheme="minorHAnsi" w:cstheme="minorHAnsi"/>
          <w:sz w:val="24"/>
          <w:szCs w:val="24"/>
        </w:rPr>
        <w:t>4,331,591</w:t>
      </w:r>
      <w:r w:rsidR="00EA0160" w:rsidRPr="005E05F3">
        <w:rPr>
          <w:rFonts w:asciiTheme="minorHAnsi" w:eastAsia="Calibri" w:hAnsiTheme="minorHAnsi" w:cstheme="minorHAnsi"/>
          <w:sz w:val="24"/>
          <w:szCs w:val="24"/>
        </w:rPr>
        <w:t>; to update the Emergent Transport Add-On amount to $</w:t>
      </w:r>
      <w:r w:rsidR="007B7A62" w:rsidRPr="005E05F3">
        <w:rPr>
          <w:rFonts w:asciiTheme="minorHAnsi" w:eastAsia="Calibri" w:hAnsiTheme="minorHAnsi" w:cstheme="minorHAnsi"/>
          <w:sz w:val="24"/>
          <w:szCs w:val="24"/>
        </w:rPr>
        <w:t>466.65; and to update the Non-Emergent Transport Add-On amount to $166.67</w:t>
      </w:r>
      <w:r w:rsidR="00EA0160" w:rsidRPr="0058166C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1BA6438E" w14:textId="77777777" w:rsidR="00822668" w:rsidRDefault="00822668" w:rsidP="00822668">
      <w:pPr>
        <w:autoSpaceDE w:val="0"/>
        <w:autoSpaceDN w:val="0"/>
        <w:adjustRightInd w:val="0"/>
        <w:rPr>
          <w:rFonts w:ascii="Times New Roman" w:hAnsi="Times New Roman"/>
          <w:color w:val="2A2A2A"/>
          <w:sz w:val="20"/>
          <w:szCs w:val="20"/>
        </w:rPr>
      </w:pPr>
    </w:p>
    <w:p w14:paraId="547A5761" w14:textId="108E0602" w:rsidR="00822668" w:rsidRDefault="00822668" w:rsidP="00822668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If you should have any questions, please contact </w:t>
      </w:r>
      <w:r w:rsidR="00D8368A">
        <w:rPr>
          <w:rFonts w:asciiTheme="minorHAnsi" w:hAnsiTheme="minorHAnsi" w:cstheme="minorHAnsi"/>
          <w:sz w:val="24"/>
        </w:rPr>
        <w:t xml:space="preserve">Daryl Osborne </w:t>
      </w:r>
      <w:hyperlink r:id="rId11" w:history="1">
        <w:r w:rsidR="00D8368A" w:rsidRPr="00B77776">
          <w:rPr>
            <w:rStyle w:val="Hyperlink"/>
            <w:rFonts w:asciiTheme="minorHAnsi" w:hAnsiTheme="minorHAnsi" w:cstheme="minorHAnsi"/>
            <w:sz w:val="24"/>
          </w:rPr>
          <w:t>dosborne@ky.gov</w:t>
        </w:r>
      </w:hyperlink>
      <w:r w:rsidR="00D8368A">
        <w:rPr>
          <w:rFonts w:asciiTheme="minorHAnsi" w:hAnsiTheme="minorHAnsi" w:cstheme="minorHAnsi"/>
          <w:sz w:val="24"/>
        </w:rPr>
        <w:t xml:space="preserve">, </w:t>
      </w:r>
      <w:r w:rsidR="005E05F3">
        <w:rPr>
          <w:rFonts w:asciiTheme="minorHAnsi" w:hAnsiTheme="minorHAnsi" w:cstheme="minorHAnsi"/>
          <w:sz w:val="24"/>
        </w:rPr>
        <w:t xml:space="preserve">Amanda Trent  </w:t>
      </w:r>
      <w:hyperlink r:id="rId12" w:history="1">
        <w:r w:rsidR="005E05F3" w:rsidRPr="00945760">
          <w:rPr>
            <w:rStyle w:val="Hyperlink"/>
            <w:rFonts w:asciiTheme="minorHAnsi" w:hAnsiTheme="minorHAnsi" w:cstheme="minorHAnsi"/>
            <w:sz w:val="24"/>
          </w:rPr>
          <w:t>amanda.trent@ky.gov</w:t>
        </w:r>
      </w:hyperlink>
      <w:r w:rsidR="00D8368A">
        <w:rPr>
          <w:rFonts w:asciiTheme="minorHAnsi" w:hAnsiTheme="minorHAnsi" w:cstheme="minorHAnsi"/>
          <w:sz w:val="24"/>
        </w:rPr>
        <w:t xml:space="preserve"> </w:t>
      </w:r>
      <w:r w:rsidR="005E05F3">
        <w:rPr>
          <w:rFonts w:asciiTheme="minorHAnsi" w:hAnsiTheme="minorHAnsi" w:cstheme="minorHAnsi"/>
          <w:sz w:val="24"/>
        </w:rPr>
        <w:t xml:space="preserve">and Erin Bickers </w:t>
      </w:r>
      <w:hyperlink r:id="rId13" w:history="1">
        <w:r w:rsidR="005E05F3" w:rsidRPr="00945760">
          <w:rPr>
            <w:rStyle w:val="Hyperlink"/>
            <w:rFonts w:asciiTheme="minorHAnsi" w:hAnsiTheme="minorHAnsi" w:cstheme="minorHAnsi"/>
            <w:sz w:val="24"/>
          </w:rPr>
          <w:t>erin.bickers@ky.gov</w:t>
        </w:r>
      </w:hyperlink>
      <w:r w:rsidR="005E05F3">
        <w:rPr>
          <w:rFonts w:asciiTheme="minorHAnsi" w:hAnsiTheme="minorHAnsi" w:cstheme="minorHAnsi"/>
          <w:sz w:val="24"/>
        </w:rPr>
        <w:t>.</w:t>
      </w:r>
    </w:p>
    <w:p w14:paraId="3DA09BB3" w14:textId="77777777" w:rsidR="005E05F3" w:rsidRDefault="005E05F3" w:rsidP="00822668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3D64CEFA" w14:textId="77777777" w:rsidR="003B7434" w:rsidRPr="00815ED4" w:rsidRDefault="003B7434" w:rsidP="00822668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17EC29AD" w14:textId="77777777" w:rsidR="00822668" w:rsidRDefault="00822668" w:rsidP="0082266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Sincerely,</w:t>
      </w:r>
    </w:p>
    <w:p w14:paraId="5A07944F" w14:textId="77777777" w:rsidR="00822668" w:rsidRDefault="00822668" w:rsidP="0082266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  <w:r>
        <w:rPr>
          <w:noProof/>
          <w:color w:val="1F497D"/>
        </w:rPr>
        <w:drawing>
          <wp:inline distT="0" distB="0" distL="0" distR="0" wp14:anchorId="538356D9" wp14:editId="70A7AE20">
            <wp:extent cx="1593850" cy="298450"/>
            <wp:effectExtent l="0" t="0" r="6350" b="6350"/>
            <wp:docPr id="1" name="Picture 1" descr="cid:image001.png@01D769CF.E52F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769CF.E52F547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78F5" w14:textId="77777777" w:rsidR="00822668" w:rsidRDefault="00822668" w:rsidP="0082266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</w:p>
    <w:p w14:paraId="521A3C2C" w14:textId="77777777" w:rsidR="00822668" w:rsidRPr="009C1544" w:rsidRDefault="00822668" w:rsidP="0082266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Lisa Lee, Commissioner</w:t>
      </w:r>
    </w:p>
    <w:p w14:paraId="01C0F13A" w14:textId="5FB19DE5" w:rsidR="00970E49" w:rsidRDefault="00970E49">
      <w:pPr>
        <w:rPr>
          <w:rFonts w:eastAsia="Calibri"/>
        </w:rPr>
      </w:pPr>
    </w:p>
    <w:p w14:paraId="3C033DD9" w14:textId="77777777" w:rsidR="00542E4D" w:rsidRDefault="00542E4D"/>
    <w:sectPr w:rsidR="00542E4D" w:rsidSect="00B51CCF">
      <w:headerReference w:type="default" r:id="rId16"/>
      <w:headerReference w:type="first" r:id="rId17"/>
      <w:footerReference w:type="first" r:id="rId18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7DAA4" w14:textId="77777777" w:rsidR="00584951" w:rsidRDefault="00584951" w:rsidP="00B51CCF">
      <w:r>
        <w:separator/>
      </w:r>
    </w:p>
  </w:endnote>
  <w:endnote w:type="continuationSeparator" w:id="0">
    <w:p w14:paraId="3162F58B" w14:textId="77777777" w:rsidR="00584951" w:rsidRDefault="00584951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52E6F2-30FB-4987-9331-CE6313E2BB75}"/>
    <w:embedBold r:id="rId2" w:fontKey="{0B3759AA-E5CE-41C3-9DF1-58156BD58A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599FAD2-0386-4FE7-B618-3379B35E6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66FE54B5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46048B61" w:rsidR="00B96210" w:rsidRPr="00AF08B6" w:rsidRDefault="00FB6949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>
            <w:rPr>
              <w:rFonts w:ascii="Metropolis" w:hAnsi="Metropolis"/>
              <w:noProof/>
              <w:color w:val="395998"/>
              <w:spacing w:val="14"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 wp14:anchorId="0585E29E" wp14:editId="3FF8AD9F">
                <wp:simplePos x="0" y="0"/>
                <wp:positionH relativeFrom="column">
                  <wp:posOffset>-180975</wp:posOffset>
                </wp:positionH>
                <wp:positionV relativeFrom="paragraph">
                  <wp:posOffset>-104140</wp:posOffset>
                </wp:positionV>
                <wp:extent cx="2285365" cy="951865"/>
                <wp:effectExtent l="0" t="0" r="635" b="635"/>
                <wp:wrapNone/>
                <wp:docPr id="11" name="Picture 11" descr="Timeli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Timelin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365" cy="95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056B2915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07DDD" w14:textId="77777777" w:rsidR="00584951" w:rsidRDefault="00584951" w:rsidP="00B51CCF">
      <w:r>
        <w:separator/>
      </w:r>
    </w:p>
  </w:footnote>
  <w:footnote w:type="continuationSeparator" w:id="0">
    <w:p w14:paraId="07FCD33F" w14:textId="77777777" w:rsidR="00584951" w:rsidRDefault="00584951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87F5B" w14:textId="0D0972B6" w:rsidR="00B51CCF" w:rsidRDefault="00B51CCF">
    <w:pPr>
      <w:pStyle w:val="Header"/>
    </w:pPr>
  </w:p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7DFF6D0A" w:rsidR="0021092A" w:rsidRPr="0066508D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594069C9" w14:textId="478238F0" w:rsidR="00756F3C" w:rsidRPr="00756F3C" w:rsidRDefault="008F6DF8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MEDICAID SERVICES</w:t>
          </w:r>
        </w:p>
        <w:p w14:paraId="0585D361" w14:textId="28BC140C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>275 East Main Street</w:t>
          </w:r>
          <w:r w:rsidR="008F6DF8">
            <w:rPr>
              <w:rFonts w:ascii="Metropolis" w:hAnsi="Metropolis" w:cs="Proxima Nova"/>
              <w:color w:val="395998"/>
              <w:sz w:val="20"/>
              <w:szCs w:val="20"/>
            </w:rPr>
            <w:t>, 6-WA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0FA7EACA" w14:textId="3777952F" w:rsidR="008F6DF8" w:rsidRDefault="00961028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>chfs.ky.gov</w:t>
          </w:r>
        </w:p>
        <w:p w14:paraId="502E5350" w14:textId="37E6FA09" w:rsidR="0021092A" w:rsidRPr="0066508D" w:rsidRDefault="0021092A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2DA66D1C" w:rsidR="0021092A" w:rsidRPr="0066508D" w:rsidRDefault="00F45741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Eric Friedlander</w:t>
          </w:r>
        </w:p>
        <w:p w14:paraId="5F0C9E68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3ABD828A" w14:textId="77777777" w:rsidR="001912AA" w:rsidRDefault="001912AA" w:rsidP="001912A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5F1642ED" w14:textId="0B3735ED" w:rsidR="001912AA" w:rsidRPr="0066508D" w:rsidRDefault="008F6DF8" w:rsidP="001912A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Lisa Lee</w:t>
          </w:r>
        </w:p>
        <w:p w14:paraId="74127767" w14:textId="41F4C50D" w:rsidR="001912AA" w:rsidRPr="0066508D" w:rsidRDefault="008F6DF8" w:rsidP="001912A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439F9"/>
    <w:multiLevelType w:val="hybridMultilevel"/>
    <w:tmpl w:val="9FC00D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299847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48CD"/>
    <w:rsid w:val="000341D6"/>
    <w:rsid w:val="000946BE"/>
    <w:rsid w:val="000C2A4E"/>
    <w:rsid w:val="000E0123"/>
    <w:rsid w:val="00114E98"/>
    <w:rsid w:val="00121BA4"/>
    <w:rsid w:val="00131D4F"/>
    <w:rsid w:val="00143DA4"/>
    <w:rsid w:val="001912AA"/>
    <w:rsid w:val="001D2FF8"/>
    <w:rsid w:val="001D4D87"/>
    <w:rsid w:val="0021092A"/>
    <w:rsid w:val="002E05BD"/>
    <w:rsid w:val="002F366E"/>
    <w:rsid w:val="00341D62"/>
    <w:rsid w:val="00361020"/>
    <w:rsid w:val="003B7434"/>
    <w:rsid w:val="00493C55"/>
    <w:rsid w:val="004C0635"/>
    <w:rsid w:val="005337B1"/>
    <w:rsid w:val="00542E4D"/>
    <w:rsid w:val="0058166C"/>
    <w:rsid w:val="00584951"/>
    <w:rsid w:val="00596E67"/>
    <w:rsid w:val="005A756F"/>
    <w:rsid w:val="005E05F3"/>
    <w:rsid w:val="00652C2A"/>
    <w:rsid w:val="0066508D"/>
    <w:rsid w:val="006901AB"/>
    <w:rsid w:val="00724682"/>
    <w:rsid w:val="00756F3C"/>
    <w:rsid w:val="00784C65"/>
    <w:rsid w:val="007B7A62"/>
    <w:rsid w:val="007E4F30"/>
    <w:rsid w:val="00813B95"/>
    <w:rsid w:val="00822668"/>
    <w:rsid w:val="00840F8C"/>
    <w:rsid w:val="00843F83"/>
    <w:rsid w:val="0085382E"/>
    <w:rsid w:val="00887912"/>
    <w:rsid w:val="008A1F45"/>
    <w:rsid w:val="008F6DF8"/>
    <w:rsid w:val="00961028"/>
    <w:rsid w:val="00970E49"/>
    <w:rsid w:val="0097718A"/>
    <w:rsid w:val="00992191"/>
    <w:rsid w:val="009F2D23"/>
    <w:rsid w:val="00A61E74"/>
    <w:rsid w:val="00AC3B91"/>
    <w:rsid w:val="00AD5637"/>
    <w:rsid w:val="00AE7258"/>
    <w:rsid w:val="00AF08B6"/>
    <w:rsid w:val="00B51CCF"/>
    <w:rsid w:val="00B87831"/>
    <w:rsid w:val="00B96210"/>
    <w:rsid w:val="00B96C96"/>
    <w:rsid w:val="00C52300"/>
    <w:rsid w:val="00C97611"/>
    <w:rsid w:val="00CB13BF"/>
    <w:rsid w:val="00CE462F"/>
    <w:rsid w:val="00D8368A"/>
    <w:rsid w:val="00DA5BE4"/>
    <w:rsid w:val="00E06DCC"/>
    <w:rsid w:val="00E60626"/>
    <w:rsid w:val="00E77FDB"/>
    <w:rsid w:val="00E9243D"/>
    <w:rsid w:val="00EA0160"/>
    <w:rsid w:val="00EF2DA0"/>
    <w:rsid w:val="00F45741"/>
    <w:rsid w:val="00F72056"/>
    <w:rsid w:val="00F746C0"/>
    <w:rsid w:val="00F80773"/>
    <w:rsid w:val="00F95ACF"/>
    <w:rsid w:val="00FB6949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AA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Theme="minorHAnsi" w:hAnsi="Times Roman" w:cs="Times Roman"/>
      <w:color w:val="000000"/>
      <w:sz w:val="24"/>
    </w:rPr>
  </w:style>
  <w:style w:type="character" w:styleId="Hyperlink">
    <w:name w:val="Hyperlink"/>
    <w:rsid w:val="00822668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822668"/>
    <w:pPr>
      <w:spacing w:after="120"/>
    </w:pPr>
    <w:rPr>
      <w:rFonts w:ascii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22668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743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E0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rin.bickers@ky.gov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manda.trent@ky.gov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osborne@ky.gov" TargetMode="External"/><Relationship Id="rId5" Type="http://schemas.openxmlformats.org/officeDocument/2006/relationships/styles" Target="styles.xml"/><Relationship Id="rId15" Type="http://schemas.openxmlformats.org/officeDocument/2006/relationships/image" Target="cid:image001.png@01D769CF.E52F5470" TargetMode="External"/><Relationship Id="rId10" Type="http://schemas.openxmlformats.org/officeDocument/2006/relationships/hyperlink" Target="x-apple-data-detectors://2/0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DFBD759DF5B64C87D14693FFDF9524" ma:contentTypeVersion="6" ma:contentTypeDescription="Create a new document." ma:contentTypeScope="" ma:versionID="69574a11b89befd9665f2e175a811008">
  <xsd:schema xmlns:xsd="http://www.w3.org/2001/XMLSchema" xmlns:xs="http://www.w3.org/2001/XMLSchema" xmlns:p="http://schemas.microsoft.com/office/2006/metadata/properties" xmlns:ns1="http://schemas.microsoft.com/sharepoint/v3" xmlns:ns2="540a4017-22d9-44e0-b6ab-03a3cfc71131" targetNamespace="http://schemas.microsoft.com/office/2006/metadata/properties" ma:root="true" ma:fieldsID="ecbe3164a77ba9a8bca003d924bd6d03" ns1:_="" ns2:_="">
    <xsd:import namespace="http://schemas.microsoft.com/sharepoint/v3"/>
    <xsd:import namespace="540a4017-22d9-44e0-b6ab-03a3cfc71131"/>
    <xsd:element name="properties">
      <xsd:complexType>
        <xsd:sequence>
          <xsd:element name="documentManagement">
            <xsd:complexType>
              <xsd:all>
                <xsd:element ref="ns2:globalResourceTagsChoiceMulti" minOccurs="0"/>
                <xsd:element ref="ns2:globalUserGroupsChoiceMulti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a4017-22d9-44e0-b6ab-03a3cfc71131" elementFormDefault="qualified">
    <xsd:import namespace="http://schemas.microsoft.com/office/2006/documentManagement/types"/>
    <xsd:import namespace="http://schemas.microsoft.com/office/infopath/2007/PartnerControls"/>
    <xsd:element name="globalResourceTagsChoiceMulti" ma:index="8" nillable="true" ma:displayName="Global Resource Tags" ma:internalName="globalResourceTagsChoiceMult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-010. Acrobat"/>
                    <xsd:enumeration value="2-011. Affidavit"/>
                    <xsd:enumeration value="2-020. Application"/>
                    <xsd:enumeration value="2-030. Audio"/>
                    <xsd:enumeration value="2-040. Brochure"/>
                    <xsd:enumeration value="2-050. Checklist"/>
                    <xsd:enumeration value="2-060. E-Form"/>
                    <xsd:enumeration value="2-070. Evaluations"/>
                    <xsd:enumeration value="2-080. Excel"/>
                    <xsd:enumeration value="2-090. Fact Sheet"/>
                    <xsd:enumeration value="2-100. FAQ"/>
                    <xsd:enumeration value="2-110. Flowchart"/>
                    <xsd:enumeration value="2-120. Form"/>
                    <xsd:enumeration value="2-130. Handbook"/>
                    <xsd:enumeration value="2-140. Instructions"/>
                    <xsd:enumeration value="2-150. Interim"/>
                    <xsd:enumeration value="2-160. Leave Time"/>
                    <xsd:enumeration value="2-170. Legal"/>
                    <xsd:enumeration value="2-180. Letter"/>
                    <xsd:enumeration value="2-190. Log"/>
                    <xsd:enumeration value="2-200. Macro Enabled"/>
                    <xsd:enumeration value="2-210. Manuals"/>
                    <xsd:enumeration value="2-220. Memo"/>
                    <xsd:enumeration value="2-221. Notice"/>
                    <xsd:enumeration value="2-230. Org Chart"/>
                    <xsd:enumeration value="2-240. PDF"/>
                    <xsd:enumeration value="2-250. Policy"/>
                    <xsd:enumeration value="2-260. PowerPoint"/>
                    <xsd:enumeration value="2-270. Presentation"/>
                    <xsd:enumeration value="2-280. Print Only"/>
                    <xsd:enumeration value="2-290. Procedures"/>
                    <xsd:enumeration value="2-300. Purchase"/>
                    <xsd:enumeration value="2-310. Report"/>
                    <xsd:enumeration value="2-320. Spanish"/>
                    <xsd:enumeration value="2-330. Standards"/>
                    <xsd:enumeration value="2-340. Template"/>
                    <xsd:enumeration value="2-350. Timesheet"/>
                    <xsd:enumeration value="2-360. Tracking Sheet"/>
                    <xsd:enumeration value="2-370. Training"/>
                    <xsd:enumeration value="2-380. Video"/>
                    <xsd:enumeration value="2-390. Visio"/>
                    <xsd:enumeration value="2-400. Word"/>
                  </xsd:restriction>
                </xsd:simpleType>
              </xsd:element>
            </xsd:sequence>
          </xsd:extension>
        </xsd:complexContent>
      </xsd:complexType>
    </xsd:element>
    <xsd:element name="globalUserGroupsChoiceMulti" ma:index="9" nillable="true" ma:displayName="Global User Groups" ma:hidden="true" ma:internalName="globalUserGroupsChoiceMulti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3-010. Administrative"/>
                    <xsd:enumeration value="3-020. All Staff"/>
                    <xsd:enumeration value="3-030. Contractors"/>
                    <xsd:enumeration value="3-040. Evaluation Liaisons"/>
                    <xsd:enumeration value="3-050. Evaluators"/>
                    <xsd:enumeration value="3-060. Exiting Employees"/>
                    <xsd:enumeration value="3-070. Field Staff"/>
                    <xsd:enumeration value="3-080. Merit Staff"/>
                    <xsd:enumeration value="3-090. New Employee"/>
                    <xsd:enumeration value="3-100. Non-Mert Staff"/>
                    <xsd:enumeration value="3-110. Personnel Liaisons"/>
                    <xsd:enumeration value="3-120. QC Staff"/>
                    <xsd:enumeration value="3-130. Supervisors"/>
                    <xsd:enumeration value="3-140. Trainees"/>
                    <xsd:enumeration value="3-150. Trainers"/>
                    <xsd:enumeration value="3-160. Training Liaisons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lobalUserGroupsChoiceMulti xmlns="540a4017-22d9-44e0-b6ab-03a3cfc71131"/>
    <globalResourceTagsChoiceMulti xmlns="540a4017-22d9-44e0-b6ab-03a3cfc71131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22932A-51CA-438D-82FF-69C054A3B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0a4017-22d9-44e0-b6ab-03a3cfc71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0B6F2-96AA-4A78-914D-26EAA8F7B4E8}">
  <ds:schemaRefs>
    <ds:schemaRef ds:uri="http://schemas.microsoft.com/office/2006/metadata/properties"/>
    <ds:schemaRef ds:uri="http://schemas.microsoft.com/office/infopath/2007/PartnerControls"/>
    <ds:schemaRef ds:uri="540a4017-22d9-44e0-b6ab-03a3cfc7113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6351E18-4EB5-4461-9249-79CCCAFBB8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Osborne, Daryl (CHFS DMS DHCP)</cp:lastModifiedBy>
  <cp:revision>13</cp:revision>
  <dcterms:created xsi:type="dcterms:W3CDTF">2023-09-25T13:09:00Z</dcterms:created>
  <dcterms:modified xsi:type="dcterms:W3CDTF">2025-12-01T16:06:00Z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0x0101004CDFBD759DF5B64C87D14693FFDF9524</vt:lpwstr>
  </property>
  <property fmtid="{D5CDD505-2E9C-101B-9397-08002B2CF9AE}" pid="3" name="Order">
    <vt:r8>14400</vt:r8>
  </property>
</Properties>
</file>